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BEEE9" w14:textId="4DBA2BC8" w:rsidR="00BE1485" w:rsidRPr="00F23458" w:rsidRDefault="00364A35" w:rsidP="00862223">
      <w:pPr>
        <w:jc w:val="center"/>
        <w:rPr>
          <w:b/>
          <w:sz w:val="36"/>
          <w:szCs w:val="36"/>
          <w:u w:val="single"/>
        </w:rPr>
      </w:pPr>
      <w:r>
        <w:rPr>
          <w:b/>
          <w:sz w:val="36"/>
          <w:szCs w:val="36"/>
          <w:u w:val="single"/>
        </w:rPr>
        <w:t>Polaris Xpedition License Plate Bracket Installation Instructions</w:t>
      </w:r>
    </w:p>
    <w:p w14:paraId="01791087" w14:textId="77777777" w:rsidR="008B3927" w:rsidRDefault="008B3927" w:rsidP="00862223">
      <w:pPr>
        <w:jc w:val="center"/>
        <w:rPr>
          <w:b/>
          <w:sz w:val="32"/>
          <w:szCs w:val="32"/>
          <w:u w:val="single"/>
        </w:rPr>
      </w:pPr>
    </w:p>
    <w:p w14:paraId="52AD6176" w14:textId="77777777" w:rsidR="009C7E6E" w:rsidRDefault="009C7E6E" w:rsidP="009C7E6E"/>
    <w:p w14:paraId="3391CFA6" w14:textId="6683E214" w:rsidR="006F65C7" w:rsidRPr="00E75762" w:rsidRDefault="006F65C7" w:rsidP="008B3927">
      <w:pPr>
        <w:pStyle w:val="ListParagraph"/>
        <w:numPr>
          <w:ilvl w:val="0"/>
          <w:numId w:val="14"/>
        </w:numPr>
      </w:pPr>
      <w:r w:rsidRPr="00E75762">
        <w:t xml:space="preserve">Attach LED </w:t>
      </w:r>
      <w:r w:rsidR="001F5009" w:rsidRPr="00E75762">
        <w:t>Light facing</w:t>
      </w:r>
      <w:r w:rsidRPr="00E75762">
        <w:t xml:space="preserve"> the bracket </w:t>
      </w:r>
      <w:r w:rsidR="001F5009" w:rsidRPr="00E75762">
        <w:t xml:space="preserve">like </w:t>
      </w:r>
      <w:r w:rsidR="00364A35">
        <w:t xml:space="preserve">in the </w:t>
      </w:r>
      <w:r w:rsidR="001F5009" w:rsidRPr="00E75762">
        <w:t xml:space="preserve">photo below </w:t>
      </w:r>
      <w:r w:rsidRPr="00E75762">
        <w:t xml:space="preserve">using </w:t>
      </w:r>
      <w:r w:rsidR="001F5009" w:rsidRPr="00E75762">
        <w:t xml:space="preserve">the </w:t>
      </w:r>
      <w:r w:rsidRPr="00E75762">
        <w:t xml:space="preserve">2 supplied 6-32 </w:t>
      </w:r>
      <w:r w:rsidR="001F5009" w:rsidRPr="00E75762">
        <w:t>Phillips</w:t>
      </w:r>
      <w:r w:rsidRPr="00E75762">
        <w:t xml:space="preserve"> head screws</w:t>
      </w:r>
      <w:r w:rsidR="000A043A" w:rsidRPr="00E75762">
        <w:t>.</w:t>
      </w:r>
    </w:p>
    <w:p w14:paraId="0F30BCB4" w14:textId="77777777" w:rsidR="006F65C7" w:rsidRDefault="006F65C7" w:rsidP="006F65C7"/>
    <w:p w14:paraId="1F4D9821" w14:textId="039FC5CF" w:rsidR="006F65C7" w:rsidRDefault="006F65C7" w:rsidP="006F65C7">
      <w:pPr>
        <w:jc w:val="center"/>
      </w:pPr>
      <w:r>
        <w:rPr>
          <w:noProof/>
        </w:rPr>
        <w:drawing>
          <wp:inline distT="0" distB="0" distL="0" distR="0" wp14:anchorId="23743D9D" wp14:editId="764AFB0E">
            <wp:extent cx="2572938" cy="2575560"/>
            <wp:effectExtent l="0" t="0" r="0" b="0"/>
            <wp:docPr id="1233856619" name="Picture 1" descr="A black metal plate with a wire attached to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6619" name="Picture 1" descr="A black metal plate with a wire attached to i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8760" cy="2621429"/>
                    </a:xfrm>
                    <a:prstGeom prst="rect">
                      <a:avLst/>
                    </a:prstGeom>
                  </pic:spPr>
                </pic:pic>
              </a:graphicData>
            </a:graphic>
          </wp:inline>
        </w:drawing>
      </w:r>
    </w:p>
    <w:p w14:paraId="0924FC78" w14:textId="77777777" w:rsidR="006F65C7" w:rsidRDefault="006F65C7" w:rsidP="006F65C7">
      <w:pPr>
        <w:jc w:val="center"/>
      </w:pPr>
    </w:p>
    <w:p w14:paraId="2E43244C" w14:textId="689E5D78" w:rsidR="00312E10" w:rsidRDefault="00312E10" w:rsidP="00312E10">
      <w:pPr>
        <w:pStyle w:val="ListParagraph"/>
        <w:numPr>
          <w:ilvl w:val="0"/>
          <w:numId w:val="14"/>
        </w:numPr>
      </w:pPr>
      <w:r w:rsidRPr="00E75762">
        <w:t xml:space="preserve">Remove the two T-25 </w:t>
      </w:r>
      <w:proofErr w:type="spellStart"/>
      <w:r w:rsidRPr="00E75762">
        <w:t>Torx</w:t>
      </w:r>
      <w:proofErr w:type="spellEnd"/>
      <w:r w:rsidRPr="00E75762">
        <w:t xml:space="preserve"> screws holding the left side taillight</w:t>
      </w:r>
      <w:r w:rsidR="00E75762" w:rsidRPr="00E75762">
        <w:t xml:space="preserve"> in</w:t>
      </w:r>
      <w:r w:rsidR="00E75762">
        <w:t>, see pic below</w:t>
      </w:r>
      <w:r w:rsidRPr="00E75762">
        <w:t xml:space="preserve">. Unplug the factory wiring harness from the taillight, plug </w:t>
      </w:r>
      <w:r w:rsidR="007A2C29" w:rsidRPr="00E75762">
        <w:t xml:space="preserve">in </w:t>
      </w:r>
      <w:r w:rsidRPr="00E75762">
        <w:t xml:space="preserve">supplied wiring harness into taillight and factory wiring harness. Fish the License Plate wire down and through the bottom, following the factory harness through the hole. Once you </w:t>
      </w:r>
      <w:r w:rsidR="00364A35">
        <w:t>have</w:t>
      </w:r>
      <w:r w:rsidRPr="00E75762">
        <w:t xml:space="preserve"> </w:t>
      </w:r>
      <w:r w:rsidR="00E75762" w:rsidRPr="00E75762">
        <w:t>pull</w:t>
      </w:r>
      <w:r w:rsidR="00364A35">
        <w:t>ed</w:t>
      </w:r>
      <w:r w:rsidR="00E75762" w:rsidRPr="00E75762">
        <w:t xml:space="preserve"> the wire out the bottom</w:t>
      </w:r>
      <w:r w:rsidR="00336234" w:rsidRPr="00E75762">
        <w:t xml:space="preserve">, put </w:t>
      </w:r>
      <w:r w:rsidR="00E75762" w:rsidRPr="00E75762">
        <w:t>the taillight</w:t>
      </w:r>
      <w:r w:rsidR="00336234" w:rsidRPr="00E75762">
        <w:t xml:space="preserve"> back in place and tighten </w:t>
      </w:r>
      <w:proofErr w:type="spellStart"/>
      <w:proofErr w:type="gramStart"/>
      <w:r w:rsidR="00336234" w:rsidRPr="00E75762">
        <w:t>Torx</w:t>
      </w:r>
      <w:proofErr w:type="spellEnd"/>
      <w:proofErr w:type="gramEnd"/>
      <w:r w:rsidR="00336234" w:rsidRPr="00E75762">
        <w:t xml:space="preserve"> screws</w:t>
      </w:r>
      <w:r w:rsidRPr="00E75762">
        <w:t>.</w:t>
      </w:r>
    </w:p>
    <w:p w14:paraId="753261B8" w14:textId="77777777" w:rsidR="00E75762" w:rsidRDefault="00E75762" w:rsidP="00E75762"/>
    <w:p w14:paraId="62625B7B" w14:textId="73152F50" w:rsidR="00E75762" w:rsidRPr="00E75762" w:rsidRDefault="00E75762" w:rsidP="00E75762">
      <w:pPr>
        <w:jc w:val="center"/>
      </w:pPr>
      <w:r>
        <w:rPr>
          <w:noProof/>
        </w:rPr>
        <w:drawing>
          <wp:inline distT="0" distB="0" distL="0" distR="0" wp14:anchorId="0EC50960" wp14:editId="6FE58864">
            <wp:extent cx="2583180" cy="2583180"/>
            <wp:effectExtent l="0" t="0" r="7620" b="7620"/>
            <wp:docPr id="71762577" name="Picture 1" descr="A black truck with red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2577" name="Picture 1" descr="A black truck with red circle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3180" cy="2583180"/>
                    </a:xfrm>
                    <a:prstGeom prst="rect">
                      <a:avLst/>
                    </a:prstGeom>
                  </pic:spPr>
                </pic:pic>
              </a:graphicData>
            </a:graphic>
          </wp:inline>
        </w:drawing>
      </w:r>
    </w:p>
    <w:p w14:paraId="195D5049" w14:textId="77777777" w:rsidR="00312E10" w:rsidRDefault="00312E10" w:rsidP="00312E10"/>
    <w:p w14:paraId="3457AA68" w14:textId="7EBB3B79" w:rsidR="00364A35" w:rsidRPr="00364A35" w:rsidRDefault="00364A35" w:rsidP="00364A35">
      <w:pPr>
        <w:pStyle w:val="ListParagraph"/>
        <w:numPr>
          <w:ilvl w:val="0"/>
          <w:numId w:val="14"/>
        </w:numPr>
      </w:pPr>
      <w:r w:rsidRPr="00364A35">
        <w:t xml:space="preserve">Connect the </w:t>
      </w:r>
      <w:r>
        <w:t xml:space="preserve">wiring </w:t>
      </w:r>
      <w:r w:rsidRPr="00364A35">
        <w:t xml:space="preserve">harness to the LED Light pigtail </w:t>
      </w:r>
      <w:r>
        <w:t xml:space="preserve">on the bracket </w:t>
      </w:r>
      <w:r w:rsidRPr="00364A35">
        <w:t>and position bracket in desired location on the metal flange under the bed on drivers’ side being sure it’s not too close to the exhaust</w:t>
      </w:r>
      <w:r>
        <w:t>.</w:t>
      </w:r>
      <w:r w:rsidRPr="00364A35">
        <w:t xml:space="preserve"> Mark </w:t>
      </w:r>
      <w:r>
        <w:t xml:space="preserve">the </w:t>
      </w:r>
      <w:r w:rsidRPr="00364A35">
        <w:t xml:space="preserve">mounting holes using the bracket as a template and drill two holes using a 1/4" or slightly larger drill bit and deburr. </w:t>
      </w:r>
    </w:p>
    <w:p w14:paraId="24A27011" w14:textId="77777777" w:rsidR="00364A35" w:rsidRDefault="00364A35" w:rsidP="00364A35"/>
    <w:p w14:paraId="382326BD" w14:textId="5F9F057F" w:rsidR="00336234" w:rsidRPr="00364A35" w:rsidRDefault="0078299C" w:rsidP="00336234">
      <w:pPr>
        <w:pStyle w:val="ListParagraph"/>
        <w:rPr>
          <w:b/>
          <w:bCs/>
          <w:color w:val="FF0000"/>
          <w:sz w:val="24"/>
          <w:szCs w:val="24"/>
          <w:u w:val="single"/>
        </w:rPr>
      </w:pPr>
      <w:r>
        <w:rPr>
          <w:b/>
          <w:bCs/>
          <w:color w:val="FF0000"/>
          <w:sz w:val="24"/>
          <w:szCs w:val="24"/>
          <w:u w:val="single"/>
        </w:rPr>
        <w:t>IMPORTANT NOTE</w:t>
      </w:r>
      <w:proofErr w:type="gramStart"/>
      <w:r>
        <w:rPr>
          <w:b/>
          <w:bCs/>
          <w:color w:val="FF0000"/>
          <w:sz w:val="24"/>
          <w:szCs w:val="24"/>
          <w:u w:val="single"/>
        </w:rPr>
        <w:t xml:space="preserve">: </w:t>
      </w:r>
      <w:r w:rsidR="00D74799" w:rsidRPr="00364A35">
        <w:rPr>
          <w:b/>
          <w:bCs/>
          <w:color w:val="FF0000"/>
          <w:sz w:val="24"/>
          <w:szCs w:val="24"/>
          <w:u w:val="single"/>
        </w:rPr>
        <w:t xml:space="preserve"> XP</w:t>
      </w:r>
      <w:proofErr w:type="gramEnd"/>
      <w:r w:rsidR="00D74799" w:rsidRPr="00364A35">
        <w:rPr>
          <w:b/>
          <w:bCs/>
          <w:color w:val="FF0000"/>
          <w:sz w:val="24"/>
          <w:szCs w:val="24"/>
          <w:u w:val="single"/>
        </w:rPr>
        <w:t xml:space="preserve"> owners should be mindful of the exhaust </w:t>
      </w:r>
      <w:r>
        <w:rPr>
          <w:b/>
          <w:bCs/>
          <w:color w:val="FF0000"/>
          <w:sz w:val="24"/>
          <w:szCs w:val="24"/>
          <w:u w:val="single"/>
        </w:rPr>
        <w:t xml:space="preserve">/ </w:t>
      </w:r>
      <w:r w:rsidR="00D74799" w:rsidRPr="00364A35">
        <w:rPr>
          <w:b/>
          <w:bCs/>
          <w:color w:val="FF0000"/>
          <w:sz w:val="24"/>
          <w:szCs w:val="24"/>
          <w:u w:val="single"/>
        </w:rPr>
        <w:t xml:space="preserve">muffler and position the License Plate </w:t>
      </w:r>
      <w:r>
        <w:rPr>
          <w:b/>
          <w:bCs/>
          <w:color w:val="FF0000"/>
          <w:sz w:val="24"/>
          <w:szCs w:val="24"/>
          <w:u w:val="single"/>
        </w:rPr>
        <w:t xml:space="preserve">bracket </w:t>
      </w:r>
      <w:r w:rsidR="00D74799" w:rsidRPr="00364A35">
        <w:rPr>
          <w:b/>
          <w:bCs/>
          <w:color w:val="FF0000"/>
          <w:sz w:val="24"/>
          <w:szCs w:val="24"/>
          <w:u w:val="single"/>
        </w:rPr>
        <w:t xml:space="preserve">to not interfere when tilting the bed.  </w:t>
      </w:r>
    </w:p>
    <w:p w14:paraId="08E1A211" w14:textId="77777777" w:rsidR="00364A35" w:rsidRDefault="00364A35" w:rsidP="00336234">
      <w:pPr>
        <w:pStyle w:val="ListParagraph"/>
        <w:rPr>
          <w:b/>
          <w:bCs/>
          <w:color w:val="FF0000"/>
          <w:u w:val="single"/>
        </w:rPr>
      </w:pPr>
    </w:p>
    <w:p w14:paraId="1CFD222A" w14:textId="77777777" w:rsidR="00364A35" w:rsidRDefault="00364A35" w:rsidP="00336234">
      <w:pPr>
        <w:pStyle w:val="ListParagraph"/>
        <w:rPr>
          <w:b/>
          <w:bCs/>
          <w:color w:val="FF0000"/>
          <w:u w:val="single"/>
        </w:rPr>
      </w:pPr>
    </w:p>
    <w:p w14:paraId="473DC337" w14:textId="77777777" w:rsidR="00364A35" w:rsidRDefault="00364A35" w:rsidP="00336234">
      <w:pPr>
        <w:pStyle w:val="ListParagraph"/>
        <w:rPr>
          <w:b/>
          <w:bCs/>
          <w:color w:val="FF0000"/>
          <w:u w:val="single"/>
        </w:rPr>
      </w:pPr>
    </w:p>
    <w:p w14:paraId="1B1344AD" w14:textId="77777777" w:rsidR="00364A35" w:rsidRDefault="00364A35" w:rsidP="00336234">
      <w:pPr>
        <w:pStyle w:val="ListParagraph"/>
        <w:rPr>
          <w:b/>
          <w:bCs/>
          <w:color w:val="FF0000"/>
          <w:u w:val="single"/>
        </w:rPr>
      </w:pPr>
    </w:p>
    <w:p w14:paraId="6D10107C" w14:textId="77777777" w:rsidR="00364A35" w:rsidRDefault="00364A35" w:rsidP="00336234">
      <w:pPr>
        <w:pStyle w:val="ListParagraph"/>
        <w:rPr>
          <w:b/>
          <w:bCs/>
          <w:color w:val="FF0000"/>
          <w:u w:val="single"/>
        </w:rPr>
      </w:pPr>
    </w:p>
    <w:p w14:paraId="534413F4" w14:textId="77777777" w:rsidR="00364A35" w:rsidRDefault="00364A35" w:rsidP="00336234">
      <w:pPr>
        <w:pStyle w:val="ListParagraph"/>
        <w:rPr>
          <w:b/>
          <w:bCs/>
          <w:color w:val="FF0000"/>
          <w:u w:val="single"/>
        </w:rPr>
      </w:pPr>
    </w:p>
    <w:p w14:paraId="23B8714B" w14:textId="77777777" w:rsidR="00364A35" w:rsidRPr="00364A35" w:rsidRDefault="00364A35" w:rsidP="00336234">
      <w:pPr>
        <w:pStyle w:val="ListParagraph"/>
        <w:rPr>
          <w:b/>
          <w:bCs/>
          <w:color w:val="FF0000"/>
          <w:u w:val="single"/>
        </w:rPr>
      </w:pPr>
    </w:p>
    <w:p w14:paraId="54984EE8" w14:textId="77777777" w:rsidR="00364A35" w:rsidRPr="00D74799" w:rsidRDefault="00364A35" w:rsidP="00336234">
      <w:pPr>
        <w:pStyle w:val="ListParagraph"/>
        <w:rPr>
          <w:i/>
          <w:iCs/>
          <w:u w:val="single"/>
        </w:rPr>
      </w:pPr>
    </w:p>
    <w:p w14:paraId="168DD5C2" w14:textId="35918C87" w:rsidR="00D74799" w:rsidRDefault="00D74799" w:rsidP="00364A35">
      <w:pPr>
        <w:pStyle w:val="ListParagraph"/>
        <w:numPr>
          <w:ilvl w:val="0"/>
          <w:numId w:val="14"/>
        </w:numPr>
      </w:pPr>
      <w:r>
        <w:t>Attach</w:t>
      </w:r>
      <w:r w:rsidR="00336234">
        <w:t xml:space="preserve"> License Plate </w:t>
      </w:r>
      <w:r>
        <w:t>B</w:t>
      </w:r>
      <w:r w:rsidR="00336234">
        <w:t>racket with supplied ¼” hardware</w:t>
      </w:r>
      <w:r w:rsidR="0078299C">
        <w:t xml:space="preserve"> and </w:t>
      </w:r>
      <w:r w:rsidR="00F778D0">
        <w:t xml:space="preserve">ahead and </w:t>
      </w:r>
      <w:r>
        <w:t xml:space="preserve">route wire and zip tie to </w:t>
      </w:r>
      <w:r w:rsidR="0078299C">
        <w:t>factory</w:t>
      </w:r>
      <w:r>
        <w:t xml:space="preserve"> harness under bed. </w:t>
      </w:r>
      <w:r w:rsidR="00364A35">
        <w:t xml:space="preserve">See pics below. </w:t>
      </w:r>
    </w:p>
    <w:p w14:paraId="142AF196" w14:textId="4E6A8774" w:rsidR="00D74799" w:rsidRDefault="00D74799" w:rsidP="00D74799">
      <w:r>
        <w:t xml:space="preserve">        </w:t>
      </w:r>
    </w:p>
    <w:p w14:paraId="08684C7A" w14:textId="6902A4F7" w:rsidR="00D74799" w:rsidRDefault="00D74799" w:rsidP="00D74799">
      <w:r>
        <w:t xml:space="preserve">               </w:t>
      </w:r>
      <w:r>
        <w:rPr>
          <w:noProof/>
        </w:rPr>
        <w:drawing>
          <wp:inline distT="0" distB="0" distL="0" distR="0" wp14:anchorId="46A7CDD6" wp14:editId="1F756721">
            <wp:extent cx="2834640" cy="2834640"/>
            <wp:effectExtent l="0" t="0" r="3810" b="3810"/>
            <wp:docPr id="7" name="Picture 7" descr="A black metal plate with a logo and red circle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metal plate with a logo and red circle around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5041" cy="2835041"/>
                    </a:xfrm>
                    <a:prstGeom prst="rect">
                      <a:avLst/>
                    </a:prstGeom>
                  </pic:spPr>
                </pic:pic>
              </a:graphicData>
            </a:graphic>
          </wp:inline>
        </w:drawing>
      </w:r>
      <w:r>
        <w:t xml:space="preserve">             </w:t>
      </w:r>
      <w:r>
        <w:rPr>
          <w:noProof/>
        </w:rPr>
        <w:drawing>
          <wp:inline distT="0" distB="0" distL="0" distR="0" wp14:anchorId="257F861A" wp14:editId="0D5546DA">
            <wp:extent cx="2796540" cy="2796540"/>
            <wp:effectExtent l="0" t="0" r="3810" b="3810"/>
            <wp:docPr id="511942520" name="Picture 511942520" descr="A metal plate with a logo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42520" name="Picture 511942520" descr="A metal plate with a logo o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6540" cy="2796540"/>
                    </a:xfrm>
                    <a:prstGeom prst="rect">
                      <a:avLst/>
                    </a:prstGeom>
                  </pic:spPr>
                </pic:pic>
              </a:graphicData>
            </a:graphic>
          </wp:inline>
        </w:drawing>
      </w:r>
    </w:p>
    <w:p w14:paraId="0B7E0E8B" w14:textId="77777777" w:rsidR="00F778D0" w:rsidRDefault="00F778D0" w:rsidP="00D74799"/>
    <w:p w14:paraId="774C1B8D" w14:textId="4B9CA9DB" w:rsidR="00F778D0" w:rsidRDefault="00F778D0" w:rsidP="00F778D0">
      <w:pPr>
        <w:pStyle w:val="ListParagraph"/>
        <w:numPr>
          <w:ilvl w:val="0"/>
          <w:numId w:val="14"/>
        </w:numPr>
      </w:pPr>
      <w:r>
        <w:t xml:space="preserve">You are now ready to install your License Plate using the remaining ¼” hardware and </w:t>
      </w:r>
      <w:proofErr w:type="spellStart"/>
      <w:r>
        <w:t>your</w:t>
      </w:r>
      <w:proofErr w:type="spellEnd"/>
      <w:r>
        <w:t xml:space="preserve"> done!  </w:t>
      </w:r>
    </w:p>
    <w:p w14:paraId="5222FC1C" w14:textId="64FE266B" w:rsidR="00874BF5" w:rsidRDefault="00874BF5" w:rsidP="00874BF5"/>
    <w:p w14:paraId="1A91F4ED" w14:textId="4BE7D67E" w:rsidR="00176B50" w:rsidRDefault="00DF6B36" w:rsidP="009E1456">
      <w:pPr>
        <w:rPr>
          <w:noProof/>
        </w:rPr>
      </w:pPr>
      <w:r>
        <w:rPr>
          <w:noProof/>
        </w:rPr>
        <w:t xml:space="preserve">                                                                                   </w:t>
      </w:r>
    </w:p>
    <w:p w14:paraId="6C6DE5D6" w14:textId="77777777" w:rsidR="00BC593D" w:rsidRDefault="00D6484E" w:rsidP="00D6484E">
      <w:pPr>
        <w:rPr>
          <w:noProof/>
        </w:rPr>
      </w:pPr>
      <w:r>
        <w:rPr>
          <w:noProof/>
        </w:rPr>
        <w:t xml:space="preserve">                 </w:t>
      </w:r>
    </w:p>
    <w:p w14:paraId="4F17365B" w14:textId="77777777" w:rsidR="00BC593D" w:rsidRDefault="00BC593D" w:rsidP="00D6484E">
      <w:pPr>
        <w:rPr>
          <w:noProof/>
        </w:rPr>
      </w:pPr>
    </w:p>
    <w:p w14:paraId="488D2563" w14:textId="076CAD05" w:rsidR="00A124C0" w:rsidRDefault="00A124C0" w:rsidP="00A124C0">
      <w:r>
        <w:t xml:space="preserve">   </w:t>
      </w:r>
      <w:r w:rsidR="00DF6B36">
        <w:t>B’s Fab would like to t</w:t>
      </w:r>
      <w:r>
        <w:t xml:space="preserve">hank you for your </w:t>
      </w:r>
      <w:r w:rsidR="00F778D0">
        <w:t>purchase</w:t>
      </w:r>
      <w:r>
        <w:t>!  We greatly appreciate your business.  Your satisfaction is very important to us.  If for any reason you are not satisfied, please contact us so that we can resolve any issues that you may have.</w:t>
      </w:r>
    </w:p>
    <w:p w14:paraId="69E0291E" w14:textId="77777777" w:rsidR="00A124C0" w:rsidRDefault="00A124C0" w:rsidP="00A124C0"/>
    <w:p w14:paraId="57966227" w14:textId="6EDFF680" w:rsidR="00A124C0" w:rsidRDefault="00A124C0" w:rsidP="00A124C0">
      <w:r>
        <w:t xml:space="preserve">   We have taken great care to </w:t>
      </w:r>
      <w:r w:rsidR="00BC593D">
        <w:t xml:space="preserve">design, </w:t>
      </w:r>
      <w:r>
        <w:t xml:space="preserve">manufacture, pack and ship your order as quickly and professionally as possible.  When you are happy with your order, please let others know by leaving us positive feedback on </w:t>
      </w:r>
      <w:r w:rsidR="00F778D0">
        <w:t xml:space="preserve">all your favorite </w:t>
      </w:r>
      <w:r w:rsidR="0078299C">
        <w:t xml:space="preserve">social </w:t>
      </w:r>
      <w:r w:rsidR="00F778D0">
        <w:t>media groups</w:t>
      </w:r>
      <w:r>
        <w:t xml:space="preserve">.  This lets us know that you, our valued </w:t>
      </w:r>
      <w:r w:rsidR="00F778D0">
        <w:t>customer, is</w:t>
      </w:r>
      <w:r>
        <w:t xml:space="preserve"> happy w</w:t>
      </w:r>
      <w:r w:rsidR="00DF6B36">
        <w:t>ith our product and services</w:t>
      </w:r>
      <w:r w:rsidR="00F778D0">
        <w:t xml:space="preserve"> provided</w:t>
      </w:r>
      <w:r w:rsidR="00DF6B36">
        <w:t xml:space="preserve"> and</w:t>
      </w:r>
      <w:r>
        <w:t xml:space="preserve"> helps others in making decisions on whom to order from.</w:t>
      </w:r>
    </w:p>
    <w:p w14:paraId="3F404E7B" w14:textId="77777777" w:rsidR="00A124C0" w:rsidRDefault="00A124C0" w:rsidP="00A124C0"/>
    <w:p w14:paraId="210F9622" w14:textId="77777777" w:rsidR="00A124C0" w:rsidRDefault="00A124C0" w:rsidP="00A124C0">
      <w:r>
        <w:t>We always welcome your suggestions on how to improve our product</w:t>
      </w:r>
      <w:r w:rsidR="00A8796F">
        <w:t>s</w:t>
      </w:r>
      <w:r>
        <w:t xml:space="preserve"> and or services.</w:t>
      </w:r>
    </w:p>
    <w:p w14:paraId="6DFF5AD5" w14:textId="77777777" w:rsidR="00A124C0" w:rsidRDefault="00A124C0" w:rsidP="00A124C0"/>
    <w:p w14:paraId="784C9E54" w14:textId="38D764EB" w:rsidR="00A124C0" w:rsidRDefault="00A124C0" w:rsidP="00A124C0">
      <w:proofErr w:type="gramStart"/>
      <w:r>
        <w:t>Again</w:t>
      </w:r>
      <w:proofErr w:type="gramEnd"/>
      <w:r>
        <w:t xml:space="preserve"> thank you for </w:t>
      </w:r>
      <w:r w:rsidR="00F778D0">
        <w:t xml:space="preserve">the </w:t>
      </w:r>
      <w:proofErr w:type="gramStart"/>
      <w:r w:rsidR="00F778D0">
        <w:t>purchase</w:t>
      </w:r>
      <w:proofErr w:type="gramEnd"/>
      <w:r w:rsidR="00F778D0">
        <w:t xml:space="preserve"> it truly is highly appreciated</w:t>
      </w:r>
      <w:r>
        <w:t>!</w:t>
      </w:r>
    </w:p>
    <w:p w14:paraId="2E62ED95" w14:textId="77777777" w:rsidR="00A124C0" w:rsidRDefault="00A124C0" w:rsidP="00A124C0">
      <w:r>
        <w:t xml:space="preserve">                                                </w:t>
      </w:r>
    </w:p>
    <w:p w14:paraId="24414AB7" w14:textId="77777777" w:rsidR="00FB42E4" w:rsidRDefault="00FB42E4" w:rsidP="00BC593D">
      <w:r>
        <w:t xml:space="preserve">Web – </w:t>
      </w:r>
      <w:hyperlink r:id="rId10" w:history="1">
        <w:r w:rsidRPr="00253D74">
          <w:rPr>
            <w:rStyle w:val="Hyperlink"/>
          </w:rPr>
          <w:t>www.bsfabutv.com</w:t>
        </w:r>
      </w:hyperlink>
    </w:p>
    <w:p w14:paraId="77DC234C" w14:textId="77777777" w:rsidR="00FB42E4" w:rsidRDefault="00FB42E4" w:rsidP="00BC593D">
      <w:r w:rsidRPr="00FB42E4">
        <w:t>Email – info@bsfabutv.com</w:t>
      </w:r>
    </w:p>
    <w:p w14:paraId="53430C20" w14:textId="0762A3BC" w:rsidR="00A124C0" w:rsidRDefault="00A124C0" w:rsidP="00BC593D">
      <w:r>
        <w:t xml:space="preserve">Phone – </w:t>
      </w:r>
      <w:r w:rsidR="0078299C" w:rsidRPr="0078299C">
        <w:t>1-888-779-1497</w:t>
      </w:r>
    </w:p>
    <w:p w14:paraId="4E3508A8" w14:textId="56F02EF3" w:rsidR="00A124C0" w:rsidRDefault="00A124C0" w:rsidP="00BC593D">
      <w:r>
        <w:t xml:space="preserve">Facebook – </w:t>
      </w:r>
      <w:hyperlink r:id="rId11" w:history="1">
        <w:r w:rsidR="0078299C" w:rsidRPr="00E941FE">
          <w:rPr>
            <w:rStyle w:val="Hyperlink"/>
          </w:rPr>
          <w:t>https://www.facebook.com/bsfabutv</w:t>
        </w:r>
      </w:hyperlink>
    </w:p>
    <w:p w14:paraId="6399F77C" w14:textId="77777777" w:rsidR="00A8796F" w:rsidRDefault="00A8796F" w:rsidP="00A124C0"/>
    <w:p w14:paraId="24B843D0" w14:textId="77777777" w:rsidR="00A124C0" w:rsidRDefault="00A124C0" w:rsidP="00A124C0"/>
    <w:p w14:paraId="4C0E4E64" w14:textId="47BB157D" w:rsidR="00A124C0" w:rsidRDefault="00A124C0" w:rsidP="00A8796F">
      <w:pPr>
        <w:jc w:val="center"/>
      </w:pPr>
      <w:r>
        <w:t>B’s F</w:t>
      </w:r>
      <w:r w:rsidR="0078299C">
        <w:t>AB</w:t>
      </w:r>
    </w:p>
    <w:p w14:paraId="5BE22546" w14:textId="77777777" w:rsidR="00A124C0" w:rsidRDefault="00A124C0" w:rsidP="00A8796F">
      <w:pPr>
        <w:jc w:val="center"/>
      </w:pPr>
      <w:r>
        <w:t>20403 N Lake Pleasant Rd.</w:t>
      </w:r>
    </w:p>
    <w:p w14:paraId="0DBCCB32" w14:textId="77777777" w:rsidR="00A124C0" w:rsidRDefault="00A124C0" w:rsidP="00A8796F">
      <w:pPr>
        <w:jc w:val="center"/>
      </w:pPr>
      <w:r>
        <w:t>Suite #117-485</w:t>
      </w:r>
    </w:p>
    <w:p w14:paraId="1ECBEBB2" w14:textId="77777777" w:rsidR="00A124C0" w:rsidRDefault="00A124C0" w:rsidP="00A8796F">
      <w:pPr>
        <w:jc w:val="center"/>
      </w:pPr>
      <w:r>
        <w:t>Peoria, Arizona 85382</w:t>
      </w:r>
    </w:p>
    <w:sectPr w:rsidR="00A124C0" w:rsidSect="007E57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A1666"/>
    <w:multiLevelType w:val="hybridMultilevel"/>
    <w:tmpl w:val="9EB8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23703"/>
    <w:multiLevelType w:val="hybridMultilevel"/>
    <w:tmpl w:val="9754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4224A"/>
    <w:multiLevelType w:val="hybridMultilevel"/>
    <w:tmpl w:val="3D94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92036"/>
    <w:multiLevelType w:val="hybridMultilevel"/>
    <w:tmpl w:val="D306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12E80"/>
    <w:multiLevelType w:val="hybridMultilevel"/>
    <w:tmpl w:val="3C96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019BE"/>
    <w:multiLevelType w:val="hybridMultilevel"/>
    <w:tmpl w:val="7DB2B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5803"/>
    <w:multiLevelType w:val="hybridMultilevel"/>
    <w:tmpl w:val="7FC4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742C7"/>
    <w:multiLevelType w:val="hybridMultilevel"/>
    <w:tmpl w:val="3666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A127A"/>
    <w:multiLevelType w:val="hybridMultilevel"/>
    <w:tmpl w:val="CC52FB82"/>
    <w:lvl w:ilvl="0" w:tplc="827403F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C6DB5"/>
    <w:multiLevelType w:val="hybridMultilevel"/>
    <w:tmpl w:val="ED3E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D3360F"/>
    <w:multiLevelType w:val="hybridMultilevel"/>
    <w:tmpl w:val="1FF8B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D473A"/>
    <w:multiLevelType w:val="hybridMultilevel"/>
    <w:tmpl w:val="85BE6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422C8D"/>
    <w:multiLevelType w:val="hybridMultilevel"/>
    <w:tmpl w:val="A15850B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5AB60D6"/>
    <w:multiLevelType w:val="hybridMultilevel"/>
    <w:tmpl w:val="8198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C1F09"/>
    <w:multiLevelType w:val="hybridMultilevel"/>
    <w:tmpl w:val="C2C2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45414C"/>
    <w:multiLevelType w:val="hybridMultilevel"/>
    <w:tmpl w:val="E9E0E6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350729">
    <w:abstractNumId w:val="8"/>
  </w:num>
  <w:num w:numId="2" w16cid:durableId="1105003100">
    <w:abstractNumId w:val="14"/>
  </w:num>
  <w:num w:numId="3" w16cid:durableId="144783516">
    <w:abstractNumId w:val="10"/>
  </w:num>
  <w:num w:numId="4" w16cid:durableId="1902323944">
    <w:abstractNumId w:val="0"/>
  </w:num>
  <w:num w:numId="5" w16cid:durableId="848763096">
    <w:abstractNumId w:val="13"/>
  </w:num>
  <w:num w:numId="6" w16cid:durableId="1224635906">
    <w:abstractNumId w:val="1"/>
  </w:num>
  <w:num w:numId="7" w16cid:durableId="2138984732">
    <w:abstractNumId w:val="7"/>
  </w:num>
  <w:num w:numId="8" w16cid:durableId="1648313670">
    <w:abstractNumId w:val="9"/>
  </w:num>
  <w:num w:numId="9" w16cid:durableId="302123052">
    <w:abstractNumId w:val="11"/>
  </w:num>
  <w:num w:numId="10" w16cid:durableId="101339166">
    <w:abstractNumId w:val="4"/>
  </w:num>
  <w:num w:numId="11" w16cid:durableId="2036495671">
    <w:abstractNumId w:val="3"/>
  </w:num>
  <w:num w:numId="12" w16cid:durableId="1143808884">
    <w:abstractNumId w:val="5"/>
  </w:num>
  <w:num w:numId="13" w16cid:durableId="1642467556">
    <w:abstractNumId w:val="6"/>
  </w:num>
  <w:num w:numId="14" w16cid:durableId="646668695">
    <w:abstractNumId w:val="15"/>
  </w:num>
  <w:num w:numId="15" w16cid:durableId="1881939820">
    <w:abstractNumId w:val="2"/>
  </w:num>
  <w:num w:numId="16" w16cid:durableId="1180510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9F"/>
    <w:rsid w:val="000466D9"/>
    <w:rsid w:val="00080EE7"/>
    <w:rsid w:val="000A043A"/>
    <w:rsid w:val="000E1ED4"/>
    <w:rsid w:val="00100D61"/>
    <w:rsid w:val="00112F96"/>
    <w:rsid w:val="001204A8"/>
    <w:rsid w:val="00126B63"/>
    <w:rsid w:val="001547EA"/>
    <w:rsid w:val="0015592C"/>
    <w:rsid w:val="00176B50"/>
    <w:rsid w:val="001966C3"/>
    <w:rsid w:val="00196AFB"/>
    <w:rsid w:val="001C2194"/>
    <w:rsid w:val="001D4F6B"/>
    <w:rsid w:val="001F3459"/>
    <w:rsid w:val="001F5009"/>
    <w:rsid w:val="001F7609"/>
    <w:rsid w:val="002009BF"/>
    <w:rsid w:val="00240FFE"/>
    <w:rsid w:val="002501B1"/>
    <w:rsid w:val="0029016F"/>
    <w:rsid w:val="002916A2"/>
    <w:rsid w:val="002944F3"/>
    <w:rsid w:val="002B2A5B"/>
    <w:rsid w:val="002B6707"/>
    <w:rsid w:val="002C4B18"/>
    <w:rsid w:val="002D7B26"/>
    <w:rsid w:val="002F33DA"/>
    <w:rsid w:val="00312E10"/>
    <w:rsid w:val="00313B3D"/>
    <w:rsid w:val="00320944"/>
    <w:rsid w:val="00336234"/>
    <w:rsid w:val="00364A35"/>
    <w:rsid w:val="00366E11"/>
    <w:rsid w:val="003717A7"/>
    <w:rsid w:val="003B5018"/>
    <w:rsid w:val="003C25B4"/>
    <w:rsid w:val="003C4C2D"/>
    <w:rsid w:val="00440320"/>
    <w:rsid w:val="00442074"/>
    <w:rsid w:val="00495B32"/>
    <w:rsid w:val="004C022F"/>
    <w:rsid w:val="004D738C"/>
    <w:rsid w:val="004E3507"/>
    <w:rsid w:val="004F1905"/>
    <w:rsid w:val="00573F52"/>
    <w:rsid w:val="005868FD"/>
    <w:rsid w:val="005A3D7B"/>
    <w:rsid w:val="005B639F"/>
    <w:rsid w:val="00601701"/>
    <w:rsid w:val="00611C88"/>
    <w:rsid w:val="006A2425"/>
    <w:rsid w:val="006F215F"/>
    <w:rsid w:val="006F49C9"/>
    <w:rsid w:val="006F65C7"/>
    <w:rsid w:val="00706753"/>
    <w:rsid w:val="00751357"/>
    <w:rsid w:val="00755983"/>
    <w:rsid w:val="0078299C"/>
    <w:rsid w:val="007A2C29"/>
    <w:rsid w:val="007A448E"/>
    <w:rsid w:val="007C0D83"/>
    <w:rsid w:val="007C1DA4"/>
    <w:rsid w:val="007C4A44"/>
    <w:rsid w:val="007D51C5"/>
    <w:rsid w:val="007D708A"/>
    <w:rsid w:val="007D7F6E"/>
    <w:rsid w:val="007E577F"/>
    <w:rsid w:val="0084412D"/>
    <w:rsid w:val="00862223"/>
    <w:rsid w:val="00871BB5"/>
    <w:rsid w:val="00874BF5"/>
    <w:rsid w:val="008A18D5"/>
    <w:rsid w:val="008B3927"/>
    <w:rsid w:val="008E3B00"/>
    <w:rsid w:val="008F18D0"/>
    <w:rsid w:val="00946E87"/>
    <w:rsid w:val="009554EE"/>
    <w:rsid w:val="00957B09"/>
    <w:rsid w:val="009B1FB6"/>
    <w:rsid w:val="009C6F4B"/>
    <w:rsid w:val="009C7E6E"/>
    <w:rsid w:val="009E1456"/>
    <w:rsid w:val="009F2B5E"/>
    <w:rsid w:val="00A124C0"/>
    <w:rsid w:val="00A16112"/>
    <w:rsid w:val="00A16F9E"/>
    <w:rsid w:val="00A34CAD"/>
    <w:rsid w:val="00A61888"/>
    <w:rsid w:val="00A71F0E"/>
    <w:rsid w:val="00A8796F"/>
    <w:rsid w:val="00A95E75"/>
    <w:rsid w:val="00AB58DF"/>
    <w:rsid w:val="00AC017F"/>
    <w:rsid w:val="00AC4F83"/>
    <w:rsid w:val="00AC51E7"/>
    <w:rsid w:val="00AC760B"/>
    <w:rsid w:val="00AE3D8F"/>
    <w:rsid w:val="00AF6F0E"/>
    <w:rsid w:val="00B13D41"/>
    <w:rsid w:val="00B5421D"/>
    <w:rsid w:val="00B80B9D"/>
    <w:rsid w:val="00BC593D"/>
    <w:rsid w:val="00BE1485"/>
    <w:rsid w:val="00BE61FE"/>
    <w:rsid w:val="00C01FCF"/>
    <w:rsid w:val="00C06BA8"/>
    <w:rsid w:val="00C304CB"/>
    <w:rsid w:val="00C31919"/>
    <w:rsid w:val="00C31B37"/>
    <w:rsid w:val="00C41160"/>
    <w:rsid w:val="00C462E8"/>
    <w:rsid w:val="00C57EFE"/>
    <w:rsid w:val="00C62597"/>
    <w:rsid w:val="00CD6AE3"/>
    <w:rsid w:val="00CD6FB6"/>
    <w:rsid w:val="00D06686"/>
    <w:rsid w:val="00D21E7C"/>
    <w:rsid w:val="00D52312"/>
    <w:rsid w:val="00D6484E"/>
    <w:rsid w:val="00D65D2A"/>
    <w:rsid w:val="00D74799"/>
    <w:rsid w:val="00DB3CEF"/>
    <w:rsid w:val="00DB75FD"/>
    <w:rsid w:val="00DD0AA6"/>
    <w:rsid w:val="00DF6B36"/>
    <w:rsid w:val="00E131C6"/>
    <w:rsid w:val="00E164D8"/>
    <w:rsid w:val="00E25D30"/>
    <w:rsid w:val="00E37790"/>
    <w:rsid w:val="00E51C9C"/>
    <w:rsid w:val="00E75762"/>
    <w:rsid w:val="00E7792D"/>
    <w:rsid w:val="00EA37DE"/>
    <w:rsid w:val="00EB31E4"/>
    <w:rsid w:val="00EC68B9"/>
    <w:rsid w:val="00F209E1"/>
    <w:rsid w:val="00F23458"/>
    <w:rsid w:val="00F33CF2"/>
    <w:rsid w:val="00F61FC7"/>
    <w:rsid w:val="00F778D0"/>
    <w:rsid w:val="00FA1D73"/>
    <w:rsid w:val="00FB42E4"/>
    <w:rsid w:val="00FC3F3E"/>
    <w:rsid w:val="00FE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8D1D"/>
  <w15:docId w15:val="{B130B642-18DA-4A21-B703-672A9E8F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39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312"/>
    <w:pPr>
      <w:ind w:left="720"/>
      <w:contextualSpacing/>
    </w:pPr>
  </w:style>
  <w:style w:type="character" w:styleId="Hyperlink">
    <w:name w:val="Hyperlink"/>
    <w:basedOn w:val="DefaultParagraphFont"/>
    <w:uiPriority w:val="99"/>
    <w:unhideWhenUsed/>
    <w:rsid w:val="003717A7"/>
    <w:rPr>
      <w:color w:val="0563C1" w:themeColor="hyperlink"/>
      <w:u w:val="single"/>
    </w:rPr>
  </w:style>
  <w:style w:type="paragraph" w:styleId="BalloonText">
    <w:name w:val="Balloon Text"/>
    <w:basedOn w:val="Normal"/>
    <w:link w:val="BalloonTextChar"/>
    <w:uiPriority w:val="99"/>
    <w:semiHidden/>
    <w:unhideWhenUsed/>
    <w:rsid w:val="00176B50"/>
    <w:rPr>
      <w:rFonts w:ascii="Tahoma" w:hAnsi="Tahoma" w:cs="Tahoma"/>
      <w:sz w:val="16"/>
      <w:szCs w:val="16"/>
    </w:rPr>
  </w:style>
  <w:style w:type="character" w:customStyle="1" w:styleId="BalloonTextChar">
    <w:name w:val="Balloon Text Char"/>
    <w:basedOn w:val="DefaultParagraphFont"/>
    <w:link w:val="BalloonText"/>
    <w:uiPriority w:val="99"/>
    <w:semiHidden/>
    <w:rsid w:val="00176B50"/>
    <w:rPr>
      <w:rFonts w:ascii="Tahoma" w:hAnsi="Tahoma" w:cs="Tahoma"/>
      <w:sz w:val="16"/>
      <w:szCs w:val="16"/>
    </w:rPr>
  </w:style>
  <w:style w:type="character" w:styleId="UnresolvedMention">
    <w:name w:val="Unresolved Mention"/>
    <w:basedOn w:val="DefaultParagraphFont"/>
    <w:uiPriority w:val="99"/>
    <w:semiHidden/>
    <w:unhideWhenUsed/>
    <w:rsid w:val="00782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0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facebook.com/bsfabutv" TargetMode="External"/><Relationship Id="rId5" Type="http://schemas.openxmlformats.org/officeDocument/2006/relationships/webSettings" Target="webSettings.xml"/><Relationship Id="rId10" Type="http://schemas.openxmlformats.org/officeDocument/2006/relationships/hyperlink" Target="http://www.bsfabutv.co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7CF76-213F-4B6E-8004-E28211F5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MCNEIL, DERRICK G</dc:creator>
  <cp:lastModifiedBy>Jim Fisher</cp:lastModifiedBy>
  <cp:revision>2</cp:revision>
  <cp:lastPrinted>2024-11-22T15:53:00Z</cp:lastPrinted>
  <dcterms:created xsi:type="dcterms:W3CDTF">2024-11-22T16:02:00Z</dcterms:created>
  <dcterms:modified xsi:type="dcterms:W3CDTF">2024-11-22T16:02:00Z</dcterms:modified>
</cp:coreProperties>
</file>